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541" w:rsidRDefault="0053654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30-х роках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536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століття був піонерський табір. Я к згадує моя 93-річна тітка:» Нас всіх привезли до табору. Був один вихователь, який за нами дивився. Ми допомагали дорослим, вчили вірші, співали.»</w:t>
      </w:r>
    </w:p>
    <w:p w:rsidR="00536541" w:rsidRDefault="0053654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Починаючи з 1959 року в СРСР почали функціонувати єдині дошкільні установи – дитячі ясла – сади. Організація цих установ повністю лягала на плечі держави.</w:t>
      </w:r>
    </w:p>
    <w:p w:rsidR="00536541" w:rsidRDefault="0053654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Що там було…</w:t>
      </w:r>
    </w:p>
    <w:p w:rsidR="00536541" w:rsidRDefault="0053654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По-перше – це портрети Сталіна та Леніна.</w:t>
      </w:r>
    </w:p>
    <w:p w:rsidR="00536541" w:rsidRDefault="0053654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По- друге – однакова одежа (матроски, полосаті піжами, панами і т.</w:t>
      </w:r>
      <w:r w:rsidR="004A26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п.), </w:t>
      </w:r>
      <w:r w:rsidR="004A26CF">
        <w:rPr>
          <w:rFonts w:ascii="Times New Roman" w:hAnsi="Times New Roman" w:cs="Times New Roman"/>
          <w:sz w:val="28"/>
          <w:szCs w:val="28"/>
          <w:lang w:val="uk-UA"/>
        </w:rPr>
        <w:t>кварцові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лампи, кожного ранку ранкова зарядка.</w:t>
      </w:r>
    </w:p>
    <w:p w:rsidR="00536541" w:rsidRDefault="0053654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Новорічні костюми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шилися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руками батьків з підручних матеріалів. Самі популярні казкові герої радянської епохи – зайчики та сніжинки.</w:t>
      </w:r>
    </w:p>
    <w:p w:rsidR="00536541" w:rsidRDefault="0053654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У школі також проводилися різні  свята, агітаційні бесіди</w:t>
      </w:r>
      <w:r w:rsidR="004A26CF">
        <w:rPr>
          <w:rFonts w:ascii="Times New Roman" w:hAnsi="Times New Roman" w:cs="Times New Roman"/>
          <w:sz w:val="28"/>
          <w:szCs w:val="28"/>
          <w:lang w:val="uk-UA"/>
        </w:rPr>
        <w:t>, вивчення віршів, біографії та оповідань про «</w:t>
      </w:r>
      <w:proofErr w:type="spellStart"/>
      <w:r w:rsidR="004A26CF">
        <w:rPr>
          <w:rFonts w:ascii="Times New Roman" w:hAnsi="Times New Roman" w:cs="Times New Roman"/>
          <w:sz w:val="28"/>
          <w:szCs w:val="28"/>
          <w:lang w:val="uk-UA"/>
        </w:rPr>
        <w:t>дедушку</w:t>
      </w:r>
      <w:proofErr w:type="spellEnd"/>
      <w:r w:rsidR="004A26CF">
        <w:rPr>
          <w:rFonts w:ascii="Times New Roman" w:hAnsi="Times New Roman" w:cs="Times New Roman"/>
          <w:sz w:val="28"/>
          <w:szCs w:val="28"/>
          <w:lang w:val="uk-UA"/>
        </w:rPr>
        <w:t>» Леніна. Була допомога колгоспам, а ті у свою чергу платили гроші, на які нас, учнів, возили по містах Радянського Союзу.</w:t>
      </w:r>
    </w:p>
    <w:p w:rsidR="004A26CF" w:rsidRDefault="004A26C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Були зустрічі з ветеранами Другої світової війні, велася переписка з минулими в’язнями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Освенциму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командирами підпільних організацій і т. д.</w:t>
      </w:r>
    </w:p>
    <w:p w:rsidR="004A26CF" w:rsidRDefault="004A26C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Кожного ранку в школі та піонерському таборі завжди звучав гімн СРСР та піднімали прапор.</w:t>
      </w:r>
    </w:p>
    <w:p w:rsidR="004A26CF" w:rsidRDefault="004A26C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Для дітей було багато іграшок, хлопчики любили кататися на велосипедах, а дівчатка гралися з ляльками. </w:t>
      </w:r>
    </w:p>
    <w:p w:rsidR="004A26CF" w:rsidRDefault="004A26C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Шкільна форма завжди була однакова. Кожен рік кожен клас школи повинен був зібрати макулатуру. Так,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Нескучненській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ЗОШ на ці гроші купили та подарували трактор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Нескученский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пионер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колгоспа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«Україна». </w:t>
      </w:r>
    </w:p>
    <w:p w:rsidR="004A26CF" w:rsidRDefault="004A26C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Любили ходити у туристичні походи</w:t>
      </w:r>
      <w:r w:rsidR="00FE3E71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proofErr w:type="spellStart"/>
      <w:r w:rsidR="00FE3E71">
        <w:rPr>
          <w:rFonts w:ascii="Times New Roman" w:hAnsi="Times New Roman" w:cs="Times New Roman"/>
          <w:sz w:val="28"/>
          <w:szCs w:val="28"/>
          <w:lang w:val="uk-UA"/>
        </w:rPr>
        <w:t>Нескучненського</w:t>
      </w:r>
      <w:proofErr w:type="spellEnd"/>
      <w:r w:rsidR="00FE3E71">
        <w:rPr>
          <w:rFonts w:ascii="Times New Roman" w:hAnsi="Times New Roman" w:cs="Times New Roman"/>
          <w:sz w:val="28"/>
          <w:szCs w:val="28"/>
          <w:lang w:val="uk-UA"/>
        </w:rPr>
        <w:t xml:space="preserve"> лісу, де було багато веселих пригод – танцювали, співали, грали на гітарі, варили каші, збирали гриби та ягоди.</w:t>
      </w:r>
    </w:p>
    <w:p w:rsidR="00FE3E71" w:rsidRDefault="00FE3E7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Проводилося багато театральних шкільних постанов, спортивних змагань.</w:t>
      </w:r>
    </w:p>
    <w:p w:rsidR="00FE3E71" w:rsidRDefault="00FE3E7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Дуже любили читати книжки у бібліотеці.</w:t>
      </w:r>
    </w:p>
    <w:p w:rsidR="00FE3E71" w:rsidRDefault="00FE3E7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У період Другої світової війни дівчата закохувалися, свої фотографії дарували своїм коханим хлопцям.</w:t>
      </w:r>
    </w:p>
    <w:p w:rsidR="00FE3E71" w:rsidRDefault="00FE3E7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Після війни ходили у клуби, співали, танцювали, компаніями гуляли по вечірній вулиці.</w:t>
      </w:r>
    </w:p>
    <w:p w:rsidR="00FE3E71" w:rsidRDefault="00FE3E7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Дивлячись на ті фотографії, всі дівчата різних епох мило посміхаються. У кожної з них своя доля (хтось загинув, у когось померли діти), але життя їде далі…</w:t>
      </w:r>
    </w:p>
    <w:p w:rsidR="00FE3E71" w:rsidRDefault="00FE3E7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Комусь пощастило, і він прожив за кордоном, а з 1991 року повернувся вже в іншу країну.</w:t>
      </w:r>
    </w:p>
    <w:p w:rsidR="00AB653C" w:rsidRDefault="00AB653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Загалом у радянські часи культурне життя було дуже насичене. На рік припадало від 10 до 20 культмасових заходів. Особливою популярністю користувалися самодіяльні гуртки – </w:t>
      </w:r>
      <w:r>
        <w:rPr>
          <w:rFonts w:ascii="Times New Roman" w:hAnsi="Times New Roman" w:cs="Times New Roman"/>
          <w:sz w:val="28"/>
          <w:szCs w:val="28"/>
        </w:rPr>
        <w:t xml:space="preserve">«АГИТБРИГАДЫ». </w:t>
      </w:r>
      <w:r w:rsidR="0087197E">
        <w:rPr>
          <w:rFonts w:ascii="Times New Roman" w:hAnsi="Times New Roman" w:cs="Times New Roman"/>
          <w:sz w:val="28"/>
          <w:szCs w:val="28"/>
          <w:lang w:val="uk-UA"/>
        </w:rPr>
        <w:t>Вони співали пісні, переважно українські народні. Прищеплювали культуру здорового життя, влаштовували тематичні вечори, наприклад: до Дня народження О.С. Пушкіна. До цього ставилися позитивно, запрошували учасників на виступи у район, область. За це давали цінні подарунки.</w:t>
      </w:r>
    </w:p>
    <w:p w:rsidR="0087197E" w:rsidRDefault="0087197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Окрім агітбригад, існували «КВН». У цьому гуртку придумували і представляли жарти на тему тих часів, критики місцевого керівництва, ситуації в країні. Також висміювали нероб.</w:t>
      </w:r>
    </w:p>
    <w:p w:rsidR="0087197E" w:rsidRPr="001A4574" w:rsidRDefault="00C341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 Новий рік гурток самодіяльності із працівників колгоспу, навчального закладу і керівництва влаштовували «ГОЛУБЫЕ ОГОНЬКИ». Назва виникла із асоціації з блакитним снігом та зорями. Це було як сучасний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корпоратив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але на відміну від нього, збирався увесь колгосп. Жартували, водили хороводи, співали пісні, запрошували Діда Мороза. Пісні знали всі</w:t>
      </w:r>
      <w:r w:rsidR="001A4574">
        <w:rPr>
          <w:rFonts w:ascii="Times New Roman" w:hAnsi="Times New Roman" w:cs="Times New Roman"/>
          <w:sz w:val="28"/>
          <w:szCs w:val="28"/>
          <w:lang w:val="uk-UA"/>
        </w:rPr>
        <w:t>: «</w:t>
      </w:r>
      <w:r w:rsidR="001A4574">
        <w:rPr>
          <w:rFonts w:ascii="Times New Roman" w:hAnsi="Times New Roman" w:cs="Times New Roman"/>
          <w:sz w:val="28"/>
          <w:szCs w:val="28"/>
        </w:rPr>
        <w:t>Синий – синий иней», «Три белых коня», «Снег кружится»…</w:t>
      </w:r>
      <w:bookmarkStart w:id="0" w:name="_GoBack"/>
      <w:bookmarkEnd w:id="0"/>
    </w:p>
    <w:sectPr w:rsidR="0087197E" w:rsidRPr="001A4574" w:rsidSect="00536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41"/>
    <w:rsid w:val="001A4574"/>
    <w:rsid w:val="004A26CF"/>
    <w:rsid w:val="00536541"/>
    <w:rsid w:val="0087197E"/>
    <w:rsid w:val="00AB653C"/>
    <w:rsid w:val="00C341A6"/>
    <w:rsid w:val="00E56946"/>
    <w:rsid w:val="00FE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32A5"/>
  <w15:chartTrackingRefBased/>
  <w15:docId w15:val="{EFAE1144-BB5E-4FFE-B530-63A4623B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</dc:creator>
  <cp:keywords/>
  <dc:description/>
  <cp:lastModifiedBy>Tesla</cp:lastModifiedBy>
  <cp:revision>3</cp:revision>
  <dcterms:created xsi:type="dcterms:W3CDTF">2020-02-13T10:17:00Z</dcterms:created>
  <dcterms:modified xsi:type="dcterms:W3CDTF">2020-02-13T10:59:00Z</dcterms:modified>
</cp:coreProperties>
</file>